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BB52E" w14:textId="5D83B412" w:rsidR="00CF31FB" w:rsidRDefault="004711C1">
      <w:pPr>
        <w:jc w:val="both"/>
      </w:pPr>
      <w:r>
        <w:rPr>
          <w:rStyle w:val="StrongEmphasis"/>
          <w:rFonts w:ascii="arial;helvetica;sans-serif" w:eastAsia="Arial" w:hAnsi="arial;helvetica;sans-serif" w:cs="Arial"/>
          <w:color w:val="222222"/>
          <w:sz w:val="22"/>
          <w:szCs w:val="22"/>
        </w:rPr>
        <w:t xml:space="preserve">Issued </w:t>
      </w:r>
      <w:r w:rsidR="0007203D">
        <w:rPr>
          <w:rStyle w:val="StrongEmphasis"/>
          <w:rFonts w:ascii="arial;helvetica;sans-serif" w:eastAsia="Arial" w:hAnsi="arial;helvetica;sans-serif" w:cs="Arial"/>
          <w:color w:val="222222"/>
          <w:sz w:val="22"/>
          <w:szCs w:val="22"/>
        </w:rPr>
        <w:t>29</w:t>
      </w:r>
      <w:r w:rsidR="0007203D" w:rsidRPr="0007203D">
        <w:rPr>
          <w:rStyle w:val="StrongEmphasis"/>
          <w:rFonts w:ascii="arial;helvetica;sans-serif" w:eastAsia="Arial" w:hAnsi="arial;helvetica;sans-serif" w:cs="Arial"/>
          <w:color w:val="222222"/>
          <w:sz w:val="22"/>
          <w:szCs w:val="22"/>
          <w:vertAlign w:val="superscript"/>
        </w:rPr>
        <w:t>th</w:t>
      </w:r>
      <w:r w:rsidR="0007203D">
        <w:rPr>
          <w:rStyle w:val="StrongEmphasis"/>
          <w:rFonts w:ascii="arial;helvetica;sans-serif" w:eastAsia="Arial" w:hAnsi="arial;helvetica;sans-serif" w:cs="Arial"/>
          <w:color w:val="222222"/>
          <w:sz w:val="22"/>
          <w:szCs w:val="22"/>
        </w:rPr>
        <w:t xml:space="preserve"> June 2023</w:t>
      </w:r>
      <w:r>
        <w:rPr>
          <w:rStyle w:val="StrongEmphasis"/>
          <w:rFonts w:ascii="arial;helvetica;sans-serif" w:eastAsia="Arial" w:hAnsi="arial;helvetica;sans-serif" w:cs="Arial"/>
          <w:color w:val="222222"/>
          <w:sz w:val="22"/>
          <w:szCs w:val="22"/>
        </w:rPr>
        <w:t xml:space="preserve"> for immediate </w:t>
      </w:r>
      <w:r w:rsidR="00F13532">
        <w:rPr>
          <w:rStyle w:val="StrongEmphasis"/>
          <w:rFonts w:ascii="arial;helvetica;sans-serif" w:eastAsia="Arial" w:hAnsi="arial;helvetica;sans-serif" w:cs="Arial"/>
          <w:color w:val="222222"/>
          <w:sz w:val="22"/>
          <w:szCs w:val="22"/>
        </w:rPr>
        <w:t>use.</w:t>
      </w:r>
    </w:p>
    <w:p w14:paraId="75C27967" w14:textId="77777777" w:rsidR="00CF31FB" w:rsidRDefault="00CF31FB">
      <w:pPr>
        <w:rPr>
          <w:b/>
          <w:sz w:val="22"/>
          <w:szCs w:val="22"/>
        </w:rPr>
      </w:pPr>
    </w:p>
    <w:p w14:paraId="27268943" w14:textId="70B21FA6" w:rsidR="009F7EF1" w:rsidRDefault="004711C1">
      <w:pPr>
        <w:rPr>
          <w:rFonts w:ascii="Arial" w:hAnsi="Arial"/>
          <w:sz w:val="22"/>
          <w:szCs w:val="22"/>
        </w:rPr>
      </w:pPr>
      <w:r>
        <w:rPr>
          <w:rFonts w:ascii="Arial" w:hAnsi="Arial"/>
          <w:b/>
          <w:sz w:val="22"/>
          <w:szCs w:val="22"/>
        </w:rPr>
        <w:t xml:space="preserve">Surrey Hampshire Borders Branch of CAMRA, the Campaign for Real Ale, </w:t>
      </w:r>
      <w:r w:rsidR="0007203D">
        <w:rPr>
          <w:rFonts w:ascii="Arial" w:hAnsi="Arial"/>
          <w:sz w:val="22"/>
          <w:szCs w:val="22"/>
        </w:rPr>
        <w:t xml:space="preserve">is today presenting an award to Bob </w:t>
      </w:r>
      <w:r w:rsidR="00F85638">
        <w:rPr>
          <w:rFonts w:ascii="Arial" w:hAnsi="Arial"/>
          <w:sz w:val="22"/>
          <w:szCs w:val="22"/>
        </w:rPr>
        <w:t xml:space="preserve">&amp; Yvonne </w:t>
      </w:r>
      <w:r w:rsidR="0007203D">
        <w:rPr>
          <w:rFonts w:ascii="Arial" w:hAnsi="Arial"/>
          <w:sz w:val="22"/>
          <w:szCs w:val="22"/>
        </w:rPr>
        <w:t xml:space="preserve">Swann, landlord </w:t>
      </w:r>
      <w:r w:rsidR="007D62F3">
        <w:rPr>
          <w:rFonts w:ascii="Arial" w:hAnsi="Arial"/>
          <w:sz w:val="22"/>
          <w:szCs w:val="22"/>
        </w:rPr>
        <w:t xml:space="preserve">and landlady </w:t>
      </w:r>
      <w:r w:rsidR="0007203D">
        <w:rPr>
          <w:rFonts w:ascii="Arial" w:hAnsi="Arial"/>
          <w:sz w:val="22"/>
          <w:szCs w:val="22"/>
        </w:rPr>
        <w:t xml:space="preserve">of </w:t>
      </w:r>
      <w:r w:rsidR="007D62F3">
        <w:rPr>
          <w:rFonts w:ascii="Arial" w:hAnsi="Arial"/>
          <w:sz w:val="22"/>
          <w:szCs w:val="22"/>
        </w:rPr>
        <w:t xml:space="preserve">the </w:t>
      </w:r>
      <w:r w:rsidR="0007203D">
        <w:rPr>
          <w:rFonts w:ascii="Arial" w:hAnsi="Arial"/>
          <w:sz w:val="22"/>
          <w:szCs w:val="22"/>
        </w:rPr>
        <w:t xml:space="preserve">Garden Gate, Aldershot in recognition of the strong support the </w:t>
      </w:r>
      <w:r w:rsidR="009F7EF1">
        <w:rPr>
          <w:rFonts w:ascii="Arial" w:hAnsi="Arial"/>
          <w:sz w:val="22"/>
          <w:szCs w:val="22"/>
        </w:rPr>
        <w:t>pub gives to the local community.</w:t>
      </w:r>
    </w:p>
    <w:p w14:paraId="0F9BD26A" w14:textId="77777777" w:rsidR="00DD7E2D" w:rsidRDefault="00DD7E2D">
      <w:pPr>
        <w:rPr>
          <w:rFonts w:ascii="Arial" w:hAnsi="Arial"/>
          <w:sz w:val="22"/>
          <w:szCs w:val="22"/>
        </w:rPr>
      </w:pPr>
    </w:p>
    <w:p w14:paraId="2CC9B013" w14:textId="6464C9B5" w:rsidR="00DD7E2D" w:rsidRDefault="00DD7E2D">
      <w:pPr>
        <w:rPr>
          <w:rFonts w:ascii="Arial" w:hAnsi="Arial"/>
          <w:sz w:val="22"/>
          <w:szCs w:val="22"/>
        </w:rPr>
      </w:pPr>
      <w:r>
        <w:rPr>
          <w:rFonts w:ascii="Arial" w:hAnsi="Arial"/>
          <w:sz w:val="22"/>
          <w:szCs w:val="22"/>
        </w:rPr>
        <w:t>The Special Award</w:t>
      </w:r>
      <w:r w:rsidR="00356A66">
        <w:rPr>
          <w:rFonts w:ascii="Arial" w:hAnsi="Arial"/>
          <w:sz w:val="22"/>
          <w:szCs w:val="22"/>
        </w:rPr>
        <w:t>s which CAMRA present recognise whe</w:t>
      </w:r>
      <w:r w:rsidR="00780FFA">
        <w:rPr>
          <w:rFonts w:ascii="Arial" w:hAnsi="Arial"/>
          <w:sz w:val="22"/>
          <w:szCs w:val="22"/>
        </w:rPr>
        <w:t>n</w:t>
      </w:r>
      <w:r w:rsidR="00356A66">
        <w:rPr>
          <w:rFonts w:ascii="Arial" w:hAnsi="Arial"/>
          <w:sz w:val="22"/>
          <w:szCs w:val="22"/>
        </w:rPr>
        <w:t xml:space="preserve"> a pub makes a</w:t>
      </w:r>
      <w:r w:rsidR="00780FFA">
        <w:rPr>
          <w:rFonts w:ascii="Arial" w:hAnsi="Arial"/>
          <w:sz w:val="22"/>
          <w:szCs w:val="22"/>
        </w:rPr>
        <w:t>n outstanding contribution to the</w:t>
      </w:r>
      <w:r w:rsidR="005A00B2">
        <w:rPr>
          <w:rFonts w:ascii="Arial" w:hAnsi="Arial"/>
          <w:sz w:val="22"/>
          <w:szCs w:val="22"/>
        </w:rPr>
        <w:t xml:space="preserve"> communities which they serve.</w:t>
      </w:r>
      <w:r w:rsidR="003C6387">
        <w:rPr>
          <w:rFonts w:ascii="Arial" w:hAnsi="Arial"/>
          <w:sz w:val="22"/>
          <w:szCs w:val="22"/>
        </w:rPr>
        <w:t xml:space="preserve"> This award </w:t>
      </w:r>
      <w:r w:rsidR="0020728C">
        <w:rPr>
          <w:rFonts w:ascii="Arial" w:hAnsi="Arial"/>
          <w:sz w:val="22"/>
          <w:szCs w:val="22"/>
        </w:rPr>
        <w:t>recognises</w:t>
      </w:r>
      <w:r w:rsidR="003C6387">
        <w:rPr>
          <w:rFonts w:ascii="Arial" w:hAnsi="Arial"/>
          <w:sz w:val="22"/>
          <w:szCs w:val="22"/>
        </w:rPr>
        <w:t xml:space="preserve"> the purchase of a community defibrillator along with the training offered to locals in its use.</w:t>
      </w:r>
    </w:p>
    <w:p w14:paraId="40DD2555" w14:textId="77777777" w:rsidR="004F05FD" w:rsidRDefault="004F05FD">
      <w:pPr>
        <w:rPr>
          <w:rFonts w:ascii="Arial" w:hAnsi="Arial"/>
          <w:sz w:val="22"/>
          <w:szCs w:val="22"/>
        </w:rPr>
      </w:pPr>
    </w:p>
    <w:p w14:paraId="39C5B9D4" w14:textId="35B98AC5" w:rsidR="00C0446F" w:rsidRDefault="00675158">
      <w:pPr>
        <w:rPr>
          <w:rFonts w:ascii="Arial" w:hAnsi="Arial"/>
          <w:sz w:val="22"/>
          <w:szCs w:val="22"/>
        </w:rPr>
      </w:pPr>
      <w:r>
        <w:rPr>
          <w:rFonts w:ascii="Arial" w:hAnsi="Arial"/>
          <w:sz w:val="22"/>
          <w:szCs w:val="22"/>
        </w:rPr>
        <w:t>The Garden Gate is</w:t>
      </w:r>
      <w:r w:rsidRPr="00675158">
        <w:rPr>
          <w:rFonts w:ascii="Arial" w:hAnsi="Arial"/>
          <w:sz w:val="22"/>
          <w:szCs w:val="22"/>
        </w:rPr>
        <w:t xml:space="preserve"> small, </w:t>
      </w:r>
      <w:r w:rsidR="0020728C" w:rsidRPr="00675158">
        <w:rPr>
          <w:rFonts w:ascii="Arial" w:hAnsi="Arial"/>
          <w:sz w:val="22"/>
          <w:szCs w:val="22"/>
        </w:rPr>
        <w:t>friendly,</w:t>
      </w:r>
      <w:r w:rsidRPr="00675158">
        <w:rPr>
          <w:rFonts w:ascii="Arial" w:hAnsi="Arial"/>
          <w:sz w:val="22"/>
          <w:szCs w:val="22"/>
        </w:rPr>
        <w:t xml:space="preserve"> and welcoming local community pub just south-west of </w:t>
      </w:r>
      <w:r>
        <w:rPr>
          <w:rFonts w:ascii="Arial" w:hAnsi="Arial"/>
          <w:sz w:val="22"/>
          <w:szCs w:val="22"/>
        </w:rPr>
        <w:t>Aldershot</w:t>
      </w:r>
      <w:r w:rsidRPr="00675158">
        <w:rPr>
          <w:rFonts w:ascii="Arial" w:hAnsi="Arial"/>
          <w:sz w:val="22"/>
          <w:szCs w:val="22"/>
        </w:rPr>
        <w:t xml:space="preserve"> town centre</w:t>
      </w:r>
      <w:r w:rsidR="00C704CB">
        <w:rPr>
          <w:rFonts w:ascii="Arial" w:hAnsi="Arial"/>
          <w:sz w:val="22"/>
          <w:szCs w:val="22"/>
        </w:rPr>
        <w:t xml:space="preserve"> and is a real focal point for the local community, with</w:t>
      </w:r>
      <w:r w:rsidRPr="00675158">
        <w:rPr>
          <w:rFonts w:ascii="Arial" w:hAnsi="Arial"/>
          <w:sz w:val="22"/>
          <w:szCs w:val="22"/>
        </w:rPr>
        <w:t xml:space="preserve"> a small single bar serving two distinct drinking areas.</w:t>
      </w:r>
    </w:p>
    <w:p w14:paraId="41601B0F" w14:textId="77777777" w:rsidR="006F152D" w:rsidRDefault="006F152D">
      <w:pPr>
        <w:rPr>
          <w:rFonts w:ascii="Arial" w:hAnsi="Arial"/>
          <w:sz w:val="22"/>
          <w:szCs w:val="22"/>
        </w:rPr>
      </w:pPr>
    </w:p>
    <w:p w14:paraId="420FCFD3" w14:textId="5956ECE7" w:rsidR="006F152D" w:rsidRPr="00C774DB" w:rsidRDefault="006F152D" w:rsidP="006F152D">
      <w:pPr>
        <w:rPr>
          <w:rFonts w:ascii="Arial" w:hAnsi="Arial"/>
          <w:sz w:val="22"/>
          <w:szCs w:val="22"/>
        </w:rPr>
      </w:pPr>
      <w:r>
        <w:rPr>
          <w:rFonts w:ascii="Arial" w:hAnsi="Arial"/>
          <w:sz w:val="22"/>
          <w:szCs w:val="22"/>
        </w:rPr>
        <w:t>It hosts a range of local events including a quiz on Thursday night</w:t>
      </w:r>
      <w:r w:rsidR="00202AEF">
        <w:rPr>
          <w:rFonts w:ascii="Arial" w:hAnsi="Arial"/>
          <w:sz w:val="22"/>
          <w:szCs w:val="22"/>
        </w:rPr>
        <w:t>, for which participants are charge £1 to enter. Th</w:t>
      </w:r>
      <w:r w:rsidR="00CB22AE">
        <w:rPr>
          <w:rFonts w:ascii="Arial" w:hAnsi="Arial"/>
          <w:sz w:val="22"/>
          <w:szCs w:val="22"/>
        </w:rPr>
        <w:t xml:space="preserve">is money is put into a Charity Quiz Fund and </w:t>
      </w:r>
      <w:r w:rsidRPr="00C774DB">
        <w:rPr>
          <w:rFonts w:ascii="Arial" w:hAnsi="Arial"/>
          <w:sz w:val="22"/>
          <w:szCs w:val="22"/>
        </w:rPr>
        <w:t xml:space="preserve">used </w:t>
      </w:r>
      <w:r w:rsidR="00CB22AE" w:rsidRPr="00C774DB">
        <w:rPr>
          <w:rFonts w:ascii="Arial" w:hAnsi="Arial"/>
          <w:sz w:val="22"/>
          <w:szCs w:val="22"/>
        </w:rPr>
        <w:t xml:space="preserve">to </w:t>
      </w:r>
      <w:r w:rsidRPr="00C774DB">
        <w:rPr>
          <w:rFonts w:ascii="Arial" w:hAnsi="Arial"/>
          <w:sz w:val="22"/>
          <w:szCs w:val="22"/>
        </w:rPr>
        <w:t xml:space="preserve">provide tangible gifts to the local community. These </w:t>
      </w:r>
      <w:r w:rsidR="00FE1C11" w:rsidRPr="00C774DB">
        <w:rPr>
          <w:rFonts w:ascii="Arial" w:hAnsi="Arial"/>
          <w:sz w:val="22"/>
          <w:szCs w:val="22"/>
        </w:rPr>
        <w:t>are</w:t>
      </w:r>
      <w:r w:rsidRPr="00C774DB">
        <w:rPr>
          <w:rFonts w:ascii="Arial" w:hAnsi="Arial"/>
          <w:sz w:val="22"/>
          <w:szCs w:val="22"/>
        </w:rPr>
        <w:t xml:space="preserve"> made without credit and </w:t>
      </w:r>
      <w:r w:rsidR="00FE1C11" w:rsidRPr="00C774DB">
        <w:rPr>
          <w:rFonts w:ascii="Arial" w:hAnsi="Arial"/>
          <w:sz w:val="22"/>
          <w:szCs w:val="22"/>
        </w:rPr>
        <w:t xml:space="preserve">in the past have include a </w:t>
      </w:r>
      <w:r w:rsidRPr="00C774DB">
        <w:rPr>
          <w:rFonts w:ascii="Arial" w:hAnsi="Arial"/>
          <w:sz w:val="22"/>
          <w:szCs w:val="22"/>
        </w:rPr>
        <w:t xml:space="preserve">‘chemo bell’ </w:t>
      </w:r>
      <w:r w:rsidR="00FE1C11" w:rsidRPr="00C774DB">
        <w:rPr>
          <w:rFonts w:ascii="Arial" w:hAnsi="Arial"/>
          <w:sz w:val="22"/>
          <w:szCs w:val="22"/>
        </w:rPr>
        <w:t>for a</w:t>
      </w:r>
      <w:r w:rsidRPr="00C774DB">
        <w:rPr>
          <w:rFonts w:ascii="Arial" w:hAnsi="Arial"/>
          <w:sz w:val="22"/>
          <w:szCs w:val="22"/>
        </w:rPr>
        <w:t xml:space="preserve"> local hospital and an installation at the local </w:t>
      </w:r>
      <w:r w:rsidR="00FE1C11" w:rsidRPr="00C774DB">
        <w:rPr>
          <w:rFonts w:ascii="Arial" w:hAnsi="Arial"/>
          <w:sz w:val="22"/>
          <w:szCs w:val="22"/>
        </w:rPr>
        <w:t>childrens’</w:t>
      </w:r>
      <w:r w:rsidRPr="00C774DB">
        <w:rPr>
          <w:rFonts w:ascii="Arial" w:hAnsi="Arial"/>
          <w:sz w:val="22"/>
          <w:szCs w:val="22"/>
        </w:rPr>
        <w:t xml:space="preserve"> cemetery</w:t>
      </w:r>
      <w:r w:rsidR="00FE1C11" w:rsidRPr="00C774DB">
        <w:rPr>
          <w:rFonts w:ascii="Arial" w:hAnsi="Arial"/>
          <w:sz w:val="22"/>
          <w:szCs w:val="22"/>
        </w:rPr>
        <w:t>.</w:t>
      </w:r>
    </w:p>
    <w:p w14:paraId="73A4A8B7" w14:textId="77777777" w:rsidR="006F152D" w:rsidRPr="00C774DB" w:rsidRDefault="006F152D" w:rsidP="006F152D">
      <w:pPr>
        <w:rPr>
          <w:rFonts w:ascii="Arial" w:hAnsi="Arial"/>
          <w:sz w:val="22"/>
          <w:szCs w:val="22"/>
        </w:rPr>
      </w:pPr>
    </w:p>
    <w:p w14:paraId="0EE9773C" w14:textId="16FEBB13" w:rsidR="006F152D" w:rsidRPr="00C774DB" w:rsidRDefault="00FE1C11" w:rsidP="006F152D">
      <w:pPr>
        <w:rPr>
          <w:rFonts w:ascii="Arial" w:hAnsi="Arial"/>
          <w:sz w:val="22"/>
          <w:szCs w:val="22"/>
        </w:rPr>
      </w:pPr>
      <w:r w:rsidRPr="00C774DB">
        <w:rPr>
          <w:rFonts w:ascii="Arial" w:hAnsi="Arial"/>
          <w:sz w:val="22"/>
          <w:szCs w:val="22"/>
        </w:rPr>
        <w:t xml:space="preserve">The latest contribution </w:t>
      </w:r>
      <w:r w:rsidR="0020728C" w:rsidRPr="00C774DB">
        <w:rPr>
          <w:rFonts w:ascii="Arial" w:hAnsi="Arial"/>
          <w:sz w:val="22"/>
          <w:szCs w:val="22"/>
        </w:rPr>
        <w:t>follows</w:t>
      </w:r>
      <w:r w:rsidR="006F152D" w:rsidRPr="00C774DB">
        <w:rPr>
          <w:rFonts w:ascii="Arial" w:hAnsi="Arial"/>
          <w:sz w:val="22"/>
          <w:szCs w:val="22"/>
        </w:rPr>
        <w:t xml:space="preserve"> an incident involving one of </w:t>
      </w:r>
      <w:r w:rsidRPr="00C774DB">
        <w:rPr>
          <w:rFonts w:ascii="Arial" w:hAnsi="Arial"/>
          <w:sz w:val="22"/>
          <w:szCs w:val="22"/>
        </w:rPr>
        <w:t>the</w:t>
      </w:r>
      <w:r w:rsidR="006F152D" w:rsidRPr="00C774DB">
        <w:rPr>
          <w:rFonts w:ascii="Arial" w:hAnsi="Arial"/>
          <w:sz w:val="22"/>
          <w:szCs w:val="22"/>
        </w:rPr>
        <w:t xml:space="preserve"> locals</w:t>
      </w:r>
      <w:r w:rsidR="00C752B8" w:rsidRPr="00C774DB">
        <w:rPr>
          <w:rFonts w:ascii="Arial" w:hAnsi="Arial"/>
          <w:sz w:val="22"/>
          <w:szCs w:val="22"/>
        </w:rPr>
        <w:t>, with the money raised u</w:t>
      </w:r>
      <w:r w:rsidR="006F152D" w:rsidRPr="00C774DB">
        <w:rPr>
          <w:rFonts w:ascii="Arial" w:hAnsi="Arial"/>
          <w:sz w:val="22"/>
          <w:szCs w:val="22"/>
        </w:rPr>
        <w:t>sed t</w:t>
      </w:r>
      <w:r w:rsidR="00C752B8" w:rsidRPr="00C774DB">
        <w:rPr>
          <w:rFonts w:ascii="Arial" w:hAnsi="Arial"/>
          <w:sz w:val="22"/>
          <w:szCs w:val="22"/>
        </w:rPr>
        <w:t>o</w:t>
      </w:r>
      <w:r w:rsidR="006F152D" w:rsidRPr="00C774DB">
        <w:rPr>
          <w:rFonts w:ascii="Arial" w:hAnsi="Arial"/>
          <w:sz w:val="22"/>
          <w:szCs w:val="22"/>
        </w:rPr>
        <w:t xml:space="preserve"> fund t</w:t>
      </w:r>
      <w:r w:rsidR="00C752B8" w:rsidRPr="00C774DB">
        <w:rPr>
          <w:rFonts w:ascii="Arial" w:hAnsi="Arial"/>
          <w:sz w:val="22"/>
          <w:szCs w:val="22"/>
        </w:rPr>
        <w:t>h</w:t>
      </w:r>
      <w:r w:rsidR="00CE36A5">
        <w:rPr>
          <w:rFonts w:ascii="Arial" w:hAnsi="Arial"/>
          <w:sz w:val="22"/>
          <w:szCs w:val="22"/>
        </w:rPr>
        <w:t>e</w:t>
      </w:r>
      <w:r w:rsidR="006F152D" w:rsidRPr="00C774DB">
        <w:rPr>
          <w:rFonts w:ascii="Arial" w:hAnsi="Arial"/>
          <w:sz w:val="22"/>
          <w:szCs w:val="22"/>
        </w:rPr>
        <w:t xml:space="preserve"> purchase a defibrillator and public access cabinet. In the last six months this has been ‘allocated’ over 12 times. Though thankfully not used to date, it has demonstrated the need should the emergency services or first responders not arrive in time.</w:t>
      </w:r>
    </w:p>
    <w:p w14:paraId="7612D18F" w14:textId="77777777" w:rsidR="00C752B8" w:rsidRPr="00C774DB" w:rsidRDefault="00C752B8" w:rsidP="006F152D">
      <w:pPr>
        <w:rPr>
          <w:rFonts w:ascii="Arial" w:hAnsi="Arial"/>
          <w:sz w:val="22"/>
          <w:szCs w:val="22"/>
        </w:rPr>
      </w:pPr>
    </w:p>
    <w:p w14:paraId="2D8FEAED" w14:textId="0AA23EB9" w:rsidR="006F152D" w:rsidRPr="00C774DB" w:rsidRDefault="00F0003C" w:rsidP="006F152D">
      <w:pPr>
        <w:rPr>
          <w:rFonts w:ascii="Arial" w:hAnsi="Arial"/>
          <w:sz w:val="22"/>
          <w:szCs w:val="22"/>
        </w:rPr>
      </w:pPr>
      <w:r w:rsidRPr="00C774DB">
        <w:rPr>
          <w:rFonts w:ascii="Arial" w:hAnsi="Arial"/>
          <w:sz w:val="22"/>
          <w:szCs w:val="22"/>
        </w:rPr>
        <w:t xml:space="preserve">It was </w:t>
      </w:r>
      <w:r w:rsidR="006F152D" w:rsidRPr="00C774DB">
        <w:rPr>
          <w:rFonts w:ascii="Arial" w:hAnsi="Arial"/>
          <w:sz w:val="22"/>
          <w:szCs w:val="22"/>
        </w:rPr>
        <w:t xml:space="preserve">hoped that </w:t>
      </w:r>
      <w:r w:rsidRPr="00C774DB">
        <w:rPr>
          <w:rFonts w:ascii="Arial" w:hAnsi="Arial"/>
          <w:sz w:val="22"/>
          <w:szCs w:val="22"/>
        </w:rPr>
        <w:t xml:space="preserve">these </w:t>
      </w:r>
      <w:r w:rsidR="006F152D" w:rsidRPr="00C774DB">
        <w:rPr>
          <w:rFonts w:ascii="Arial" w:hAnsi="Arial"/>
          <w:sz w:val="22"/>
          <w:szCs w:val="22"/>
        </w:rPr>
        <w:t xml:space="preserve">efforts and initiative would lead to other local venues following with the installation of their own defibrillator and </w:t>
      </w:r>
      <w:r w:rsidRPr="00C774DB">
        <w:rPr>
          <w:rFonts w:ascii="Arial" w:hAnsi="Arial"/>
          <w:sz w:val="22"/>
          <w:szCs w:val="22"/>
        </w:rPr>
        <w:t xml:space="preserve">it is fantastic to see that this has </w:t>
      </w:r>
      <w:r w:rsidR="006F152D" w:rsidRPr="00C774DB">
        <w:rPr>
          <w:rFonts w:ascii="Arial" w:hAnsi="Arial"/>
          <w:sz w:val="22"/>
          <w:szCs w:val="22"/>
        </w:rPr>
        <w:t xml:space="preserve">come to fruition. There </w:t>
      </w:r>
      <w:r w:rsidR="00370FA6" w:rsidRPr="00C774DB">
        <w:rPr>
          <w:rFonts w:ascii="Arial" w:hAnsi="Arial"/>
          <w:sz w:val="22"/>
          <w:szCs w:val="22"/>
        </w:rPr>
        <w:t>are now</w:t>
      </w:r>
      <w:r w:rsidR="006F152D" w:rsidRPr="00C774DB">
        <w:rPr>
          <w:rFonts w:ascii="Arial" w:hAnsi="Arial"/>
          <w:sz w:val="22"/>
          <w:szCs w:val="22"/>
        </w:rPr>
        <w:t xml:space="preserve"> five public access machines in the local area to our knowledge and at least two more are pending.</w:t>
      </w:r>
    </w:p>
    <w:p w14:paraId="05344D6F" w14:textId="77777777" w:rsidR="006F152D" w:rsidRPr="00C774DB" w:rsidRDefault="006F152D" w:rsidP="006F152D">
      <w:pPr>
        <w:rPr>
          <w:rFonts w:ascii="Arial" w:hAnsi="Arial"/>
          <w:sz w:val="22"/>
          <w:szCs w:val="22"/>
        </w:rPr>
      </w:pPr>
    </w:p>
    <w:p w14:paraId="7EAA7D8A" w14:textId="1158237B" w:rsidR="00F56340" w:rsidRPr="00C774DB" w:rsidRDefault="00F56340" w:rsidP="006F152D">
      <w:pPr>
        <w:rPr>
          <w:rFonts w:ascii="Arial" w:hAnsi="Arial"/>
          <w:sz w:val="22"/>
          <w:szCs w:val="22"/>
        </w:rPr>
      </w:pPr>
      <w:r w:rsidRPr="00F56340">
        <w:rPr>
          <w:rFonts w:ascii="Arial" w:hAnsi="Arial"/>
          <w:sz w:val="22"/>
          <w:szCs w:val="22"/>
        </w:rPr>
        <w:t>However, it has not just been about providing the machines as the Garden Gate has also been fighting the great misconception about the use of these machines. It has set out its own very successful campaign to train locals in how to perform CPR, an essential element in their effective use. Courses have been run at the pub and to date 85 people have attended, giving one hour of their time to potentially save a life. This is without charge and fully sponsored by the £1.00 per person donation at the Thursday night quiz.</w:t>
      </w:r>
    </w:p>
    <w:p w14:paraId="4381076B" w14:textId="77777777" w:rsidR="00CF31FB" w:rsidRPr="00C774DB" w:rsidRDefault="00CF31FB" w:rsidP="00C774DB">
      <w:pPr>
        <w:rPr>
          <w:rFonts w:ascii="Arial" w:hAnsi="Arial"/>
          <w:sz w:val="22"/>
          <w:szCs w:val="22"/>
        </w:rPr>
      </w:pPr>
    </w:p>
    <w:p w14:paraId="5A0BDF55" w14:textId="47357B8C" w:rsidR="00C774DB" w:rsidRDefault="00267E7E" w:rsidP="00C774DB">
      <w:pPr>
        <w:rPr>
          <w:rFonts w:ascii="Arial" w:hAnsi="Arial"/>
          <w:sz w:val="22"/>
          <w:szCs w:val="22"/>
        </w:rPr>
      </w:pPr>
      <w:r w:rsidRPr="00C774DB">
        <w:rPr>
          <w:rFonts w:ascii="Arial" w:hAnsi="Arial"/>
          <w:b/>
          <w:bCs/>
          <w:sz w:val="22"/>
          <w:szCs w:val="22"/>
        </w:rPr>
        <w:t>Mick Bell</w:t>
      </w:r>
      <w:r w:rsidR="004711C1" w:rsidRPr="00C774DB">
        <w:rPr>
          <w:rFonts w:ascii="Arial" w:hAnsi="Arial"/>
          <w:b/>
          <w:bCs/>
          <w:sz w:val="22"/>
          <w:szCs w:val="22"/>
        </w:rPr>
        <w:t xml:space="preserve"> Chairman of Surrey/Hants Borders CAMRA said</w:t>
      </w:r>
      <w:r w:rsidR="004711C1" w:rsidRPr="00C774DB">
        <w:rPr>
          <w:rFonts w:ascii="Arial" w:hAnsi="Arial"/>
          <w:sz w:val="22"/>
          <w:szCs w:val="22"/>
        </w:rPr>
        <w:t>, “</w:t>
      </w:r>
      <w:r w:rsidR="008B28D9" w:rsidRPr="00C774DB">
        <w:rPr>
          <w:rFonts w:ascii="Arial" w:hAnsi="Arial"/>
          <w:sz w:val="22"/>
          <w:szCs w:val="22"/>
        </w:rPr>
        <w:t xml:space="preserve">I’ delighted to present Bob </w:t>
      </w:r>
      <w:r w:rsidR="00F85638">
        <w:rPr>
          <w:rFonts w:ascii="Arial" w:hAnsi="Arial"/>
          <w:sz w:val="22"/>
          <w:szCs w:val="22"/>
        </w:rPr>
        <w:t xml:space="preserve">and Yvonne </w:t>
      </w:r>
      <w:r w:rsidR="008B28D9" w:rsidRPr="00C774DB">
        <w:rPr>
          <w:rFonts w:ascii="Arial" w:hAnsi="Arial"/>
          <w:sz w:val="22"/>
          <w:szCs w:val="22"/>
        </w:rPr>
        <w:t xml:space="preserve">with this Special Award in recognition of the </w:t>
      </w:r>
      <w:r w:rsidR="005A04BB" w:rsidRPr="00C774DB">
        <w:rPr>
          <w:rFonts w:ascii="Arial" w:hAnsi="Arial"/>
          <w:sz w:val="22"/>
          <w:szCs w:val="22"/>
        </w:rPr>
        <w:t xml:space="preserve">work he does in the community. </w:t>
      </w:r>
      <w:r w:rsidR="007B3534" w:rsidRPr="00C774DB">
        <w:rPr>
          <w:rFonts w:ascii="Arial" w:hAnsi="Arial"/>
          <w:sz w:val="22"/>
          <w:szCs w:val="22"/>
        </w:rPr>
        <w:t xml:space="preserve">As well as supporting quality beer </w:t>
      </w:r>
      <w:r w:rsidR="005A04BB" w:rsidRPr="00C774DB">
        <w:rPr>
          <w:rFonts w:ascii="Arial" w:hAnsi="Arial"/>
          <w:sz w:val="22"/>
          <w:szCs w:val="22"/>
        </w:rPr>
        <w:t xml:space="preserve">CAMRA </w:t>
      </w:r>
      <w:r w:rsidR="007B3534" w:rsidRPr="00C774DB">
        <w:rPr>
          <w:rFonts w:ascii="Arial" w:hAnsi="Arial"/>
          <w:sz w:val="22"/>
          <w:szCs w:val="22"/>
        </w:rPr>
        <w:t xml:space="preserve">fully </w:t>
      </w:r>
      <w:r w:rsidR="005A04BB" w:rsidRPr="00C774DB">
        <w:rPr>
          <w:rFonts w:ascii="Arial" w:hAnsi="Arial"/>
          <w:sz w:val="22"/>
          <w:szCs w:val="22"/>
        </w:rPr>
        <w:t>recognise</w:t>
      </w:r>
      <w:r w:rsidR="007B3534" w:rsidRPr="00C774DB">
        <w:rPr>
          <w:rFonts w:ascii="Arial" w:hAnsi="Arial"/>
          <w:sz w:val="22"/>
          <w:szCs w:val="22"/>
        </w:rPr>
        <w:t>s</w:t>
      </w:r>
      <w:r w:rsidR="005A04BB" w:rsidRPr="00C774DB">
        <w:rPr>
          <w:rFonts w:ascii="Arial" w:hAnsi="Arial"/>
          <w:sz w:val="22"/>
          <w:szCs w:val="22"/>
        </w:rPr>
        <w:t xml:space="preserve"> the value </w:t>
      </w:r>
      <w:r w:rsidR="007B3534" w:rsidRPr="00C774DB">
        <w:rPr>
          <w:rFonts w:ascii="Arial" w:hAnsi="Arial"/>
          <w:sz w:val="22"/>
          <w:szCs w:val="22"/>
        </w:rPr>
        <w:t xml:space="preserve">of pubs in their local community and how much they can offer support to the people living there. The initiative at the Garden </w:t>
      </w:r>
      <w:r w:rsidR="00436431" w:rsidRPr="00C774DB">
        <w:rPr>
          <w:rFonts w:ascii="Arial" w:hAnsi="Arial"/>
          <w:sz w:val="22"/>
          <w:szCs w:val="22"/>
        </w:rPr>
        <w:t>Gate</w:t>
      </w:r>
      <w:r w:rsidR="007B3534" w:rsidRPr="00C774DB">
        <w:rPr>
          <w:rFonts w:ascii="Arial" w:hAnsi="Arial"/>
          <w:sz w:val="22"/>
          <w:szCs w:val="22"/>
        </w:rPr>
        <w:t xml:space="preserve"> is a fantastic example of how pubs can make a practical difference</w:t>
      </w:r>
      <w:r w:rsidR="00436431" w:rsidRPr="00C774DB">
        <w:rPr>
          <w:rFonts w:ascii="Arial" w:hAnsi="Arial"/>
          <w:sz w:val="22"/>
          <w:szCs w:val="22"/>
        </w:rPr>
        <w:t xml:space="preserve"> and potential save lives, though simple and valuable </w:t>
      </w:r>
      <w:r w:rsidR="00C774DB" w:rsidRPr="00C774DB">
        <w:rPr>
          <w:rFonts w:ascii="Arial" w:hAnsi="Arial"/>
          <w:sz w:val="22"/>
          <w:szCs w:val="22"/>
        </w:rPr>
        <w:t>projects such as this one.”</w:t>
      </w:r>
    </w:p>
    <w:p w14:paraId="7FF60D96" w14:textId="77777777" w:rsidR="00064853" w:rsidRPr="00C774DB" w:rsidRDefault="00064853" w:rsidP="00C774DB">
      <w:pPr>
        <w:rPr>
          <w:rFonts w:ascii="Arial" w:hAnsi="Arial"/>
          <w:sz w:val="22"/>
          <w:szCs w:val="22"/>
        </w:rPr>
      </w:pPr>
    </w:p>
    <w:p w14:paraId="088BC755" w14:textId="750D8F87" w:rsidR="00CF31FB" w:rsidRPr="0031005E" w:rsidRDefault="004711C1" w:rsidP="00064853">
      <w:pPr>
        <w:jc w:val="both"/>
      </w:pPr>
      <w:r>
        <w:rPr>
          <w:rFonts w:ascii="Arial" w:hAnsi="Arial"/>
          <w:b/>
          <w:bCs/>
          <w:sz w:val="22"/>
          <w:szCs w:val="22"/>
        </w:rPr>
        <w:t>Notes to Editors</w:t>
      </w:r>
      <w:r w:rsidR="00064853">
        <w:rPr>
          <w:rFonts w:ascii="Arial" w:hAnsi="Arial"/>
          <w:b/>
          <w:bCs/>
          <w:sz w:val="22"/>
          <w:szCs w:val="22"/>
        </w:rPr>
        <w:t xml:space="preserve"> - </w:t>
      </w:r>
      <w:r>
        <w:rPr>
          <w:rStyle w:val="StrongEmphasis"/>
          <w:rFonts w:ascii="Arial" w:eastAsia="Arial" w:hAnsi="Arial"/>
          <w:b w:val="0"/>
          <w:bCs w:val="0"/>
          <w:sz w:val="22"/>
          <w:szCs w:val="22"/>
        </w:rPr>
        <w:t xml:space="preserve">Surrey Hants Borders is a branch of CAMRA covering an area encompassing Aldershot, Fleet, Farnborough, Camberley, Woking, </w:t>
      </w:r>
      <w:proofErr w:type="spellStart"/>
      <w:r>
        <w:rPr>
          <w:rStyle w:val="StrongEmphasis"/>
          <w:rFonts w:ascii="Arial" w:eastAsia="Arial" w:hAnsi="Arial"/>
          <w:b w:val="0"/>
          <w:bCs w:val="0"/>
          <w:sz w:val="22"/>
          <w:szCs w:val="22"/>
        </w:rPr>
        <w:t>Haslemere</w:t>
      </w:r>
      <w:proofErr w:type="spellEnd"/>
      <w:r>
        <w:rPr>
          <w:rStyle w:val="StrongEmphasis"/>
          <w:rFonts w:ascii="Arial" w:eastAsia="Arial" w:hAnsi="Arial"/>
          <w:b w:val="0"/>
          <w:bCs w:val="0"/>
          <w:sz w:val="22"/>
          <w:szCs w:val="22"/>
        </w:rPr>
        <w:t xml:space="preserve">, Guildford, </w:t>
      </w:r>
      <w:r w:rsidR="00CC005D">
        <w:rPr>
          <w:rStyle w:val="StrongEmphasis"/>
          <w:rFonts w:ascii="Arial" w:eastAsia="Arial" w:hAnsi="Arial"/>
          <w:b w:val="0"/>
          <w:bCs w:val="0"/>
          <w:sz w:val="22"/>
          <w:szCs w:val="22"/>
        </w:rPr>
        <w:t>Farnham,</w:t>
      </w:r>
      <w:r>
        <w:rPr>
          <w:rStyle w:val="StrongEmphasis"/>
          <w:rFonts w:ascii="Arial" w:eastAsia="Arial" w:hAnsi="Arial"/>
          <w:b w:val="0"/>
          <w:bCs w:val="0"/>
          <w:sz w:val="22"/>
          <w:szCs w:val="22"/>
        </w:rPr>
        <w:t xml:space="preserve"> and Godalming</w:t>
      </w:r>
      <w:r w:rsidR="00CC005D">
        <w:rPr>
          <w:rStyle w:val="StrongEmphasis"/>
          <w:rFonts w:ascii="Arial" w:eastAsia="Arial" w:hAnsi="Arial"/>
          <w:b w:val="0"/>
          <w:bCs w:val="0"/>
          <w:sz w:val="22"/>
          <w:szCs w:val="22"/>
        </w:rPr>
        <w:t>.</w:t>
      </w:r>
    </w:p>
    <w:p w14:paraId="1F6FCE04" w14:textId="77777777" w:rsidR="00CF31FB" w:rsidRDefault="00CF31FB"/>
    <w:p w14:paraId="756AB37C" w14:textId="77777777" w:rsidR="00F13532" w:rsidRDefault="00F13532">
      <w:pPr>
        <w:sectPr w:rsidR="00F13532">
          <w:headerReference w:type="default" r:id="rId7"/>
          <w:pgSz w:w="11906" w:h="16838"/>
          <w:pgMar w:top="1440" w:right="1440" w:bottom="1440" w:left="1440" w:header="709" w:footer="0" w:gutter="0"/>
          <w:cols w:space="720"/>
          <w:formProt w:val="0"/>
          <w:docGrid w:linePitch="360" w:charSpace="24576"/>
        </w:sectPr>
      </w:pPr>
    </w:p>
    <w:p w14:paraId="19749150" w14:textId="77777777" w:rsidR="00CF31FB" w:rsidRDefault="004711C1">
      <w:pPr>
        <w:pStyle w:val="BodyText"/>
      </w:pPr>
      <w:r>
        <w:rPr>
          <w:rStyle w:val="StrongEmphasis"/>
          <w:rFonts w:ascii="Arial" w:hAnsi="Arial"/>
          <w:b w:val="0"/>
          <w:bCs w:val="0"/>
          <w:sz w:val="22"/>
          <w:szCs w:val="22"/>
          <w:u w:val="single"/>
        </w:rPr>
        <w:t>Contact:</w:t>
      </w:r>
    </w:p>
    <w:p w14:paraId="7873578C" w14:textId="5DB85C86" w:rsidR="00165EF0" w:rsidRPr="00F13532" w:rsidRDefault="00064853" w:rsidP="00CE36A5">
      <w:pPr>
        <w:pStyle w:val="BodyText"/>
        <w:tabs>
          <w:tab w:val="left" w:pos="4365"/>
        </w:tabs>
        <w:spacing w:after="0"/>
      </w:pPr>
      <w:r w:rsidRPr="00F13532">
        <w:rPr>
          <w:rStyle w:val="StrongEmphasis"/>
          <w:rFonts w:ascii="Arial" w:hAnsi="Arial"/>
          <w:b w:val="0"/>
          <w:bCs w:val="0"/>
        </w:rPr>
        <w:t>Mick Bell</w:t>
      </w:r>
      <w:r w:rsidR="004711C1" w:rsidRPr="00F13532">
        <w:rPr>
          <w:rStyle w:val="StrongEmphasis"/>
          <w:rFonts w:ascii="Arial" w:hAnsi="Arial"/>
          <w:b w:val="0"/>
          <w:bCs w:val="0"/>
        </w:rPr>
        <w:t xml:space="preserve"> – Chairman</w:t>
      </w:r>
      <w:r w:rsidR="004711C1" w:rsidRPr="00F13532">
        <w:rPr>
          <w:rStyle w:val="StrongEmphasis"/>
          <w:rFonts w:ascii="Arial" w:hAnsi="Arial"/>
          <w:b w:val="0"/>
          <w:bCs w:val="0"/>
        </w:rPr>
        <w:tab/>
      </w:r>
      <w:r w:rsidR="00C774DB" w:rsidRPr="00F13532">
        <w:rPr>
          <w:rStyle w:val="StrongEmphasis"/>
          <w:rFonts w:ascii="Arial" w:hAnsi="Arial"/>
          <w:b w:val="0"/>
          <w:bCs w:val="0"/>
        </w:rPr>
        <w:t xml:space="preserve">Bob </w:t>
      </w:r>
      <w:r w:rsidR="00CA1F0F">
        <w:rPr>
          <w:rStyle w:val="StrongEmphasis"/>
          <w:rFonts w:ascii="Arial" w:hAnsi="Arial"/>
          <w:b w:val="0"/>
          <w:bCs w:val="0"/>
        </w:rPr>
        <w:t xml:space="preserve">&amp; Yvonne </w:t>
      </w:r>
      <w:r w:rsidR="00C774DB" w:rsidRPr="00F13532">
        <w:rPr>
          <w:rStyle w:val="StrongEmphasis"/>
          <w:rFonts w:ascii="Arial" w:hAnsi="Arial"/>
          <w:b w:val="0"/>
          <w:bCs w:val="0"/>
        </w:rPr>
        <w:t>Swann</w:t>
      </w:r>
    </w:p>
    <w:p w14:paraId="78A57DC5" w14:textId="77777777" w:rsidR="00CE36A5" w:rsidRPr="00F13532" w:rsidRDefault="007D62F3" w:rsidP="00CE36A5">
      <w:pPr>
        <w:pStyle w:val="BodyText"/>
        <w:tabs>
          <w:tab w:val="left" w:pos="4365"/>
        </w:tabs>
        <w:spacing w:after="0"/>
        <w:rPr>
          <w:rFonts w:ascii="Helvetica" w:hAnsi="Helvetica"/>
          <w:color w:val="26282A"/>
          <w:shd w:val="clear" w:color="auto" w:fill="FFFFFF"/>
        </w:rPr>
      </w:pPr>
      <w:hyperlink r:id="rId8">
        <w:r w:rsidR="004711C1" w:rsidRPr="00F13532">
          <w:rPr>
            <w:rStyle w:val="StrongEmphasis"/>
            <w:rFonts w:ascii="arial;helvetica;sans-serif" w:hAnsi="arial;helvetica;sans-serif"/>
            <w:b w:val="0"/>
            <w:bCs w:val="0"/>
            <w:color w:val="3465A4"/>
          </w:rPr>
          <w:t>chairman@shb.camra.org.uk</w:t>
        </w:r>
      </w:hyperlink>
      <w:r w:rsidR="004711C1" w:rsidRPr="00F13532">
        <w:rPr>
          <w:rStyle w:val="StrongEmphasis"/>
          <w:rFonts w:ascii="arial;helvetica;sans-serif" w:hAnsi="arial;helvetica;sans-serif"/>
          <w:b w:val="0"/>
          <w:bCs w:val="0"/>
          <w:color w:val="3465A4"/>
        </w:rPr>
        <w:tab/>
      </w:r>
      <w:hyperlink r:id="rId9" w:history="1">
        <w:r w:rsidR="00CE36A5" w:rsidRPr="00F13532">
          <w:rPr>
            <w:rStyle w:val="Hyperlink"/>
            <w:rFonts w:ascii="Helvetica" w:hAnsi="Helvetica"/>
            <w:shd w:val="clear" w:color="auto" w:fill="FFFFFF"/>
          </w:rPr>
          <w:t>thegg@swansby.uk</w:t>
        </w:r>
      </w:hyperlink>
    </w:p>
    <w:p w14:paraId="4506F523" w14:textId="16DBB2AB" w:rsidR="00CF31FB" w:rsidRPr="00F13532" w:rsidRDefault="004711C1">
      <w:pPr>
        <w:pStyle w:val="BodyText"/>
        <w:tabs>
          <w:tab w:val="left" w:pos="4365"/>
        </w:tabs>
        <w:rPr>
          <w:rFonts w:ascii="Helvetica" w:hAnsi="Helvetica"/>
          <w:color w:val="26282A"/>
          <w:shd w:val="clear" w:color="auto" w:fill="FFFFFF"/>
        </w:rPr>
      </w:pPr>
      <w:r w:rsidRPr="00F13532">
        <w:rPr>
          <w:rFonts w:ascii="arial;helvetica;sans-serif" w:hAnsi="arial;helvetica;sans-serif"/>
          <w:color w:val="222222"/>
        </w:rPr>
        <w:t>078</w:t>
      </w:r>
      <w:r w:rsidR="00622BFE" w:rsidRPr="00F13532">
        <w:rPr>
          <w:rFonts w:ascii="arial;helvetica;sans-serif" w:hAnsi="arial;helvetica;sans-serif"/>
          <w:color w:val="222222"/>
        </w:rPr>
        <w:t>50</w:t>
      </w:r>
      <w:r w:rsidRPr="00F13532">
        <w:rPr>
          <w:rFonts w:ascii="arial;helvetica;sans-serif" w:hAnsi="arial;helvetica;sans-serif"/>
          <w:color w:val="222222"/>
        </w:rPr>
        <w:t xml:space="preserve"> 6</w:t>
      </w:r>
      <w:r w:rsidR="00064853" w:rsidRPr="00F13532">
        <w:rPr>
          <w:rFonts w:ascii="arial;helvetica;sans-serif" w:hAnsi="arial;helvetica;sans-serif"/>
          <w:color w:val="222222"/>
        </w:rPr>
        <w:t>46545</w:t>
      </w:r>
      <w:r w:rsidRPr="00F13532">
        <w:rPr>
          <w:rFonts w:ascii="arial;helvetica;sans-serif" w:hAnsi="arial;helvetica;sans-serif"/>
          <w:color w:val="222222"/>
        </w:rPr>
        <w:tab/>
      </w:r>
      <w:r w:rsidR="00CE36A5" w:rsidRPr="00F13532">
        <w:rPr>
          <w:rFonts w:ascii="Helvetica" w:hAnsi="Helvetica"/>
          <w:color w:val="26282A"/>
          <w:shd w:val="clear" w:color="auto" w:fill="FFFFFF"/>
        </w:rPr>
        <w:t>01252 219717</w:t>
      </w:r>
    </w:p>
    <w:sectPr w:rsidR="00CF31FB" w:rsidRPr="00F13532" w:rsidSect="00CE36A5">
      <w:type w:val="continuous"/>
      <w:pgSz w:w="11906" w:h="16838"/>
      <w:pgMar w:top="1440" w:right="1440" w:bottom="426" w:left="1440" w:header="709" w:footer="0" w:gutter="0"/>
      <w:cols w:space="720"/>
      <w:formProt w:val="0"/>
      <w:docGrid w:linePitch="36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EF0B3" w14:textId="77777777" w:rsidR="004711C1" w:rsidRDefault="004711C1">
      <w:r>
        <w:separator/>
      </w:r>
    </w:p>
  </w:endnote>
  <w:endnote w:type="continuationSeparator" w:id="0">
    <w:p w14:paraId="2D90CB60" w14:textId="77777777" w:rsidR="004711C1" w:rsidRDefault="00471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helvetica;sans-serif">
    <w:altName w:val="Arial"/>
    <w:panose1 w:val="00000000000000000000"/>
    <w:charset w:val="00"/>
    <w:family w:val="roman"/>
    <w:notTrueType/>
    <w:pitch w:val="default"/>
  </w:font>
  <w:font w:name="OpenSymbol">
    <w:altName w:val="Cambria"/>
    <w:charset w:val="00"/>
    <w:family w:val="roman"/>
    <w:pitch w:val="variable"/>
  </w:font>
  <w:font w:name="Arial Unicode MS">
    <w:altName w:val="Arial"/>
    <w:panose1 w:val="020B0604020202020204"/>
    <w:charset w:val="00"/>
    <w:family w:val="roman"/>
    <w:pitch w:val="variable"/>
    <w:sig w:usb0="00000003" w:usb1="00000000" w:usb2="00000000" w:usb3="00000000" w:csb0="00000001" w:csb1="00000000"/>
  </w:font>
  <w:font w:name="Liberation Mono">
    <w:altName w:val="Courier New"/>
    <w:charset w:val="00"/>
    <w:family w:val="roman"/>
    <w:pitch w:val="variable"/>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540BC" w14:textId="77777777" w:rsidR="004711C1" w:rsidRDefault="004711C1">
      <w:r>
        <w:separator/>
      </w:r>
    </w:p>
  </w:footnote>
  <w:footnote w:type="continuationSeparator" w:id="0">
    <w:p w14:paraId="696BAAFC" w14:textId="77777777" w:rsidR="004711C1" w:rsidRDefault="00471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9C041" w14:textId="77777777" w:rsidR="00E920E0" w:rsidRDefault="004711C1" w:rsidP="00E920E0">
    <w:pPr>
      <w:pStyle w:val="Header"/>
      <w:spacing w:after="240"/>
      <w:ind w:right="1531"/>
      <w:jc w:val="center"/>
      <w:rPr>
        <w:rFonts w:ascii="Arial" w:hAnsi="Arial" w:cs="Arial"/>
        <w:b/>
        <w:bCs/>
        <w:sz w:val="36"/>
        <w:szCs w:val="36"/>
        <w:u w:val="single"/>
      </w:rPr>
    </w:pPr>
    <w:r>
      <w:rPr>
        <w:noProof/>
      </w:rPr>
      <w:drawing>
        <wp:anchor distT="0" distB="0" distL="0" distR="0" simplePos="0" relativeHeight="3" behindDoc="1" locked="0" layoutInCell="1" allowOverlap="1" wp14:anchorId="7D4BBD7A" wp14:editId="5DB0EEE6">
          <wp:simplePos x="0" y="0"/>
          <wp:positionH relativeFrom="column">
            <wp:posOffset>4852035</wp:posOffset>
          </wp:positionH>
          <wp:positionV relativeFrom="paragraph">
            <wp:posOffset>-433070</wp:posOffset>
          </wp:positionV>
          <wp:extent cx="1767205" cy="1666875"/>
          <wp:effectExtent l="0" t="0" r="0" b="0"/>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767205" cy="1666875"/>
                  </a:xfrm>
                  <a:prstGeom prst="rect">
                    <a:avLst/>
                  </a:prstGeom>
                </pic:spPr>
              </pic:pic>
            </a:graphicData>
          </a:graphic>
        </wp:anchor>
      </w:drawing>
    </w:r>
    <w:r w:rsidR="009F7EF1">
      <w:rPr>
        <w:rFonts w:ascii="Arial" w:hAnsi="Arial" w:cs="Arial"/>
        <w:b/>
        <w:bCs/>
        <w:sz w:val="36"/>
        <w:szCs w:val="36"/>
        <w:u w:val="single"/>
      </w:rPr>
      <w:t xml:space="preserve">Garden Gate, Aldershot is a real </w:t>
    </w:r>
    <w:r w:rsidR="00DD7E2D">
      <w:rPr>
        <w:rFonts w:ascii="Arial" w:hAnsi="Arial" w:cs="Arial"/>
        <w:b/>
        <w:bCs/>
        <w:sz w:val="36"/>
        <w:szCs w:val="36"/>
        <w:u w:val="single"/>
      </w:rPr>
      <w:t xml:space="preserve">local </w:t>
    </w:r>
  </w:p>
  <w:p w14:paraId="500E7DBD" w14:textId="376162C4" w:rsidR="00DD7E2D" w:rsidRDefault="00E920E0" w:rsidP="00E920E0">
    <w:pPr>
      <w:pStyle w:val="Header"/>
      <w:spacing w:after="240"/>
      <w:ind w:right="1531"/>
      <w:jc w:val="center"/>
      <w:rPr>
        <w:rFonts w:ascii="Arial" w:hAnsi="Arial" w:cs="Arial"/>
        <w:b/>
        <w:bCs/>
        <w:sz w:val="36"/>
        <w:szCs w:val="36"/>
        <w:u w:val="single"/>
      </w:rPr>
    </w:pPr>
    <w:r>
      <w:rPr>
        <w:rFonts w:ascii="Arial" w:hAnsi="Arial" w:cs="Arial"/>
        <w:b/>
        <w:bCs/>
        <w:sz w:val="36"/>
        <w:szCs w:val="36"/>
        <w:u w:val="single"/>
      </w:rPr>
      <w:t>C</w:t>
    </w:r>
    <w:r w:rsidR="00DD7E2D">
      <w:rPr>
        <w:rFonts w:ascii="Arial" w:hAnsi="Arial" w:cs="Arial"/>
        <w:b/>
        <w:bCs/>
        <w:sz w:val="36"/>
        <w:szCs w:val="36"/>
        <w:u w:val="single"/>
      </w:rPr>
      <w:t>ommunity pub</w:t>
    </w:r>
  </w:p>
  <w:p w14:paraId="4850EC7C" w14:textId="56FAA070" w:rsidR="00CF31FB" w:rsidRDefault="00CF31FB">
    <w:pPr>
      <w:pStyle w:val="Header"/>
      <w:ind w:right="153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61E95"/>
    <w:multiLevelType w:val="multilevel"/>
    <w:tmpl w:val="DC1A64EC"/>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708457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1FB"/>
    <w:rsid w:val="00064853"/>
    <w:rsid w:val="0007203D"/>
    <w:rsid w:val="00165EF0"/>
    <w:rsid w:val="00202AEF"/>
    <w:rsid w:val="0020728C"/>
    <w:rsid w:val="00267E7E"/>
    <w:rsid w:val="0031005E"/>
    <w:rsid w:val="00356A66"/>
    <w:rsid w:val="00370FA6"/>
    <w:rsid w:val="003C6387"/>
    <w:rsid w:val="00436431"/>
    <w:rsid w:val="004711C1"/>
    <w:rsid w:val="004F05FD"/>
    <w:rsid w:val="005A00B2"/>
    <w:rsid w:val="005A04BB"/>
    <w:rsid w:val="005B1FEE"/>
    <w:rsid w:val="00622BFE"/>
    <w:rsid w:val="0064104D"/>
    <w:rsid w:val="006642F8"/>
    <w:rsid w:val="00675158"/>
    <w:rsid w:val="006F152D"/>
    <w:rsid w:val="00780FFA"/>
    <w:rsid w:val="007A2E6A"/>
    <w:rsid w:val="007B3534"/>
    <w:rsid w:val="007D62F3"/>
    <w:rsid w:val="008B28D9"/>
    <w:rsid w:val="009F7EF1"/>
    <w:rsid w:val="00C0446F"/>
    <w:rsid w:val="00C704CB"/>
    <w:rsid w:val="00C752B8"/>
    <w:rsid w:val="00C774DB"/>
    <w:rsid w:val="00CA1F0F"/>
    <w:rsid w:val="00CB22AE"/>
    <w:rsid w:val="00CC005D"/>
    <w:rsid w:val="00CD1538"/>
    <w:rsid w:val="00CE36A5"/>
    <w:rsid w:val="00CF31FB"/>
    <w:rsid w:val="00DA0BEB"/>
    <w:rsid w:val="00DD7E2D"/>
    <w:rsid w:val="00E26A1C"/>
    <w:rsid w:val="00E920E0"/>
    <w:rsid w:val="00F0003C"/>
    <w:rsid w:val="00F13532"/>
    <w:rsid w:val="00F56340"/>
    <w:rsid w:val="00F85638"/>
    <w:rsid w:val="00FE1C11"/>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BA2E9"/>
  <w15:docId w15:val="{F51B11BC-2B33-418F-BC51-BE0F4C603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6D2"/>
    <w:pPr>
      <w:suppressAutoHyphens/>
    </w:pPr>
    <w:rPr>
      <w:rFonts w:ascii="Times New Roman" w:eastAsia="Times New Roman" w:hAnsi="Times New Roman" w:cs="Times New Roman"/>
      <w:szCs w:val="20"/>
      <w:lang w:eastAsia="ar-SA"/>
    </w:rPr>
  </w:style>
  <w:style w:type="paragraph" w:styleId="Heading1">
    <w:name w:val="heading 1"/>
    <w:basedOn w:val="Heading"/>
    <w:next w:val="BodyText"/>
    <w:qFormat/>
    <w:pPr>
      <w:numPr>
        <w:numId w:val="1"/>
      </w:numPr>
      <w:outlineLvl w:val="0"/>
    </w:pPr>
    <w:rPr>
      <w:b/>
      <w:bCs/>
      <w:sz w:val="36"/>
      <w:szCs w:val="36"/>
    </w:rPr>
  </w:style>
  <w:style w:type="paragraph" w:styleId="Heading2">
    <w:name w:val="heading 2"/>
    <w:basedOn w:val="Heading"/>
    <w:next w:val="BodyText"/>
    <w:qFormat/>
    <w:pPr>
      <w:numPr>
        <w:ilvl w:val="1"/>
        <w:numId w:val="1"/>
      </w:numPr>
      <w:spacing w:before="200"/>
      <w:outlineLvl w:val="1"/>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C87D6E"/>
  </w:style>
  <w:style w:type="character" w:customStyle="1" w:styleId="FooterChar">
    <w:name w:val="Footer Char"/>
    <w:basedOn w:val="DefaultParagraphFont"/>
    <w:link w:val="Footer"/>
    <w:uiPriority w:val="99"/>
    <w:qFormat/>
    <w:rsid w:val="00C87D6E"/>
  </w:style>
  <w:style w:type="character" w:customStyle="1" w:styleId="InternetLink">
    <w:name w:val="Internet Link"/>
    <w:basedOn w:val="DefaultParagraphFont"/>
    <w:uiPriority w:val="99"/>
    <w:semiHidden/>
    <w:unhideWhenUsed/>
    <w:rsid w:val="001530B8"/>
    <w:rPr>
      <w:color w:val="0000FF"/>
      <w:u w:val="single"/>
    </w:rPr>
  </w:style>
  <w:style w:type="character" w:styleId="UnresolvedMention">
    <w:name w:val="Unresolved Mention"/>
    <w:basedOn w:val="DefaultParagraphFont"/>
    <w:uiPriority w:val="99"/>
    <w:semiHidden/>
    <w:unhideWhenUsed/>
    <w:qFormat/>
    <w:rsid w:val="006F66D2"/>
    <w:rPr>
      <w:color w:val="605E5C"/>
      <w:shd w:val="clear" w:color="auto" w:fill="E1DFDD"/>
    </w:rPr>
  </w:style>
  <w:style w:type="character" w:customStyle="1" w:styleId="ListLabel1">
    <w:name w:val="ListLabel 1"/>
    <w:qFormat/>
    <w:rPr>
      <w:rFonts w:ascii="Arial" w:hAnsi="Arial" w:cs="Arial"/>
      <w:sz w:val="22"/>
      <w:szCs w:val="22"/>
    </w:rPr>
  </w:style>
  <w:style w:type="character" w:customStyle="1" w:styleId="ListLabel2">
    <w:name w:val="ListLabel 2"/>
    <w:qFormat/>
    <w:rPr>
      <w:rFonts w:ascii="Arial" w:eastAsia="Arial" w:hAnsi="Arial" w:cs="Arial"/>
      <w:sz w:val="22"/>
      <w:szCs w:val="22"/>
    </w:rPr>
  </w:style>
  <w:style w:type="character" w:customStyle="1" w:styleId="StrongEmphasis">
    <w:name w:val="Strong Emphasis"/>
    <w:qFormat/>
    <w:rPr>
      <w:b/>
      <w:bCs/>
    </w:rPr>
  </w:style>
  <w:style w:type="character" w:customStyle="1" w:styleId="ListLabel3">
    <w:name w:val="ListLabel 3"/>
    <w:qFormat/>
    <w:rPr>
      <w:rFonts w:ascii="arial;helvetica;sans-serif" w:eastAsia="Arial" w:hAnsi="arial;helvetica;sans-serif" w:cs="Arial"/>
      <w:b w:val="0"/>
      <w:bCs w:val="0"/>
      <w:color w:val="3465A4"/>
      <w:sz w:val="24"/>
      <w:szCs w:val="22"/>
      <w:u w:val="single"/>
    </w:rPr>
  </w:style>
  <w:style w:type="character" w:customStyle="1" w:styleId="ListLabel4">
    <w:name w:val="ListLabel 4"/>
    <w:qFormat/>
    <w:rPr>
      <w:rFonts w:ascii="arial;helvetica;sans-serif" w:hAnsi="arial;helvetica;sans-serif"/>
      <w:b w:val="0"/>
      <w:bCs w:val="0"/>
      <w:color w:val="3465A4"/>
      <w:sz w:val="24"/>
    </w:rPr>
  </w:style>
  <w:style w:type="character" w:customStyle="1" w:styleId="ListLabel5">
    <w:name w:val="ListLabel 5"/>
    <w:qFormat/>
    <w:rPr>
      <w:rFonts w:ascii="arial;helvetica;sans-serif" w:eastAsia="Arial" w:hAnsi="arial;helvetica;sans-serif" w:cs="Arial"/>
      <w:b w:val="0"/>
      <w:bCs w:val="0"/>
      <w:color w:val="3465A4"/>
      <w:sz w:val="24"/>
      <w:szCs w:val="22"/>
      <w:u w:val="single"/>
    </w:rPr>
  </w:style>
  <w:style w:type="character" w:customStyle="1" w:styleId="ListLabel6">
    <w:name w:val="ListLabel 6"/>
    <w:qFormat/>
    <w:rPr>
      <w:rFonts w:ascii="arial;helvetica;sans-serif" w:hAnsi="arial;helvetica;sans-serif"/>
      <w:b w:val="0"/>
      <w:bCs w:val="0"/>
      <w:color w:val="3465A4"/>
      <w:sz w:val="24"/>
    </w:rPr>
  </w:style>
  <w:style w:type="character" w:customStyle="1" w:styleId="ListLabel7">
    <w:name w:val="ListLabel 7"/>
    <w:qFormat/>
    <w:rPr>
      <w:rFonts w:ascii="arial;helvetica;sans-serif" w:eastAsia="Arial" w:hAnsi="arial;helvetica;sans-serif" w:cs="Arial"/>
      <w:b w:val="0"/>
      <w:bCs w:val="0"/>
      <w:color w:val="3465A4"/>
      <w:sz w:val="24"/>
      <w:szCs w:val="22"/>
      <w:u w:val="single"/>
    </w:rPr>
  </w:style>
  <w:style w:type="character" w:customStyle="1" w:styleId="ListLabel8">
    <w:name w:val="ListLabel 8"/>
    <w:qFormat/>
    <w:rPr>
      <w:rFonts w:ascii="arial;helvetica;sans-serif" w:hAnsi="arial;helvetica;sans-serif"/>
      <w:b w:val="0"/>
      <w:bCs w:val="0"/>
      <w:color w:val="3465A4"/>
      <w:sz w:val="24"/>
    </w:rPr>
  </w:style>
  <w:style w:type="character" w:customStyle="1" w:styleId="Bullets">
    <w:name w:val="Bullets"/>
    <w:qFormat/>
    <w:rPr>
      <w:rFonts w:ascii="OpenSymbol" w:eastAsia="OpenSymbol" w:hAnsi="OpenSymbol" w:cs="OpenSymbol"/>
    </w:rPr>
  </w:style>
  <w:style w:type="character" w:customStyle="1" w:styleId="ListLabel9">
    <w:name w:val="ListLabel 9"/>
    <w:qFormat/>
    <w:rPr>
      <w:rFonts w:ascii="Arial" w:hAnsi="Arial" w:cs="OpenSymbol"/>
      <w:sz w:val="24"/>
    </w:rPr>
  </w:style>
  <w:style w:type="character" w:customStyle="1" w:styleId="ListLabel10">
    <w:name w:val="ListLabel 10"/>
    <w:qFormat/>
    <w:rPr>
      <w:rFonts w:cs="OpenSymbol"/>
    </w:rPr>
  </w:style>
  <w:style w:type="character" w:customStyle="1" w:styleId="ListLabel11">
    <w:name w:val="ListLabel 11"/>
    <w:qFormat/>
    <w:rPr>
      <w:rFonts w:cs="OpenSymbol"/>
    </w:rPr>
  </w:style>
  <w:style w:type="character" w:customStyle="1" w:styleId="ListLabel12">
    <w:name w:val="ListLabel 12"/>
    <w:qFormat/>
    <w:rPr>
      <w:rFonts w:cs="OpenSymbol"/>
    </w:rPr>
  </w:style>
  <w:style w:type="character" w:customStyle="1" w:styleId="ListLabel13">
    <w:name w:val="ListLabel 13"/>
    <w:qFormat/>
    <w:rPr>
      <w:rFonts w:cs="OpenSymbol"/>
    </w:rPr>
  </w:style>
  <w:style w:type="character" w:customStyle="1" w:styleId="ListLabel14">
    <w:name w:val="ListLabel 14"/>
    <w:qFormat/>
    <w:rPr>
      <w:rFonts w:cs="OpenSymbol"/>
    </w:rPr>
  </w:style>
  <w:style w:type="character" w:customStyle="1" w:styleId="ListLabel15">
    <w:name w:val="ListLabel 15"/>
    <w:qFormat/>
    <w:rPr>
      <w:rFonts w:cs="OpenSymbol"/>
    </w:rPr>
  </w:style>
  <w:style w:type="character" w:customStyle="1" w:styleId="ListLabel16">
    <w:name w:val="ListLabel 16"/>
    <w:qFormat/>
    <w:rPr>
      <w:rFonts w:cs="OpenSymbol"/>
    </w:rPr>
  </w:style>
  <w:style w:type="character" w:customStyle="1" w:styleId="ListLabel17">
    <w:name w:val="ListLabel 17"/>
    <w:qFormat/>
    <w:rPr>
      <w:rFonts w:cs="OpenSymbol"/>
    </w:rPr>
  </w:style>
  <w:style w:type="character" w:customStyle="1" w:styleId="ListLabel18">
    <w:name w:val="ListLabel 18"/>
    <w:qFormat/>
    <w:rPr>
      <w:rFonts w:ascii="arial;helvetica;sans-serif" w:hAnsi="arial;helvetica;sans-serif"/>
      <w:b w:val="0"/>
      <w:bCs w:val="0"/>
      <w:color w:val="3465A4"/>
      <w:sz w:val="24"/>
    </w:rPr>
  </w:style>
  <w:style w:type="character" w:styleId="Emphasis">
    <w:name w:val="Emphasis"/>
    <w:qFormat/>
    <w:rPr>
      <w:i/>
      <w:iCs/>
    </w:rPr>
  </w:style>
  <w:style w:type="character" w:customStyle="1" w:styleId="ListLabel19">
    <w:name w:val="ListLabel 19"/>
    <w:qFormat/>
    <w:rPr>
      <w:rFonts w:ascii="arial;helvetica;sans-serif" w:hAnsi="arial;helvetica;sans-serif"/>
      <w:b w:val="0"/>
      <w:bCs w:val="0"/>
      <w:color w:val="3465A4"/>
      <w:sz w:val="22"/>
      <w:szCs w:val="22"/>
    </w:rPr>
  </w:style>
  <w:style w:type="character" w:customStyle="1" w:styleId="ListLabel20">
    <w:name w:val="ListLabel 20"/>
    <w:qFormat/>
    <w:rPr>
      <w:rFonts w:ascii="arial;helvetica;sans-serif" w:hAnsi="arial;helvetica;sans-serif"/>
      <w:b w:val="0"/>
      <w:bCs w:val="0"/>
      <w:color w:val="3465A4"/>
      <w:sz w:val="22"/>
      <w:szCs w:val="22"/>
    </w:rPr>
  </w:style>
  <w:style w:type="character" w:customStyle="1" w:styleId="ListLabel21">
    <w:name w:val="ListLabel 21"/>
    <w:qFormat/>
    <w:rPr>
      <w:rFonts w:ascii="arial;helvetica;sans-serif" w:hAnsi="arial;helvetica;sans-serif"/>
      <w:b w:val="0"/>
      <w:bCs w:val="0"/>
      <w:color w:val="3465A4"/>
      <w:sz w:val="22"/>
      <w:szCs w:val="22"/>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Header">
    <w:name w:val="header"/>
    <w:basedOn w:val="Normal"/>
    <w:link w:val="HeaderChar"/>
    <w:uiPriority w:val="99"/>
    <w:unhideWhenUsed/>
    <w:rsid w:val="00C87D6E"/>
    <w:pPr>
      <w:tabs>
        <w:tab w:val="center" w:pos="4513"/>
        <w:tab w:val="right" w:pos="9026"/>
      </w:tabs>
      <w:suppressAutoHyphens w:val="0"/>
    </w:pPr>
    <w:rPr>
      <w:rFonts w:asciiTheme="minorHAnsi" w:eastAsiaTheme="minorHAnsi" w:hAnsiTheme="minorHAnsi" w:cstheme="minorBidi"/>
      <w:sz w:val="22"/>
      <w:szCs w:val="22"/>
      <w:lang w:eastAsia="en-US"/>
    </w:rPr>
  </w:style>
  <w:style w:type="paragraph" w:styleId="Footer">
    <w:name w:val="footer"/>
    <w:basedOn w:val="Normal"/>
    <w:link w:val="FooterChar"/>
    <w:uiPriority w:val="99"/>
    <w:unhideWhenUsed/>
    <w:rsid w:val="00C87D6E"/>
    <w:pPr>
      <w:tabs>
        <w:tab w:val="center" w:pos="4513"/>
        <w:tab w:val="right" w:pos="9026"/>
      </w:tabs>
      <w:suppressAutoHyphens w:val="0"/>
    </w:pPr>
    <w:rPr>
      <w:rFonts w:asciiTheme="minorHAnsi" w:eastAsiaTheme="minorHAnsi" w:hAnsiTheme="minorHAnsi" w:cstheme="minorBidi"/>
      <w:sz w:val="22"/>
      <w:szCs w:val="22"/>
      <w:lang w:eastAsia="en-US"/>
    </w:rPr>
  </w:style>
  <w:style w:type="paragraph" w:customStyle="1" w:styleId="Body">
    <w:name w:val="Body"/>
    <w:qFormat/>
    <w:pPr>
      <w:spacing w:after="160" w:line="259" w:lineRule="auto"/>
    </w:pPr>
    <w:rPr>
      <w:rFonts w:ascii="Calibri" w:eastAsia="Arial Unicode MS" w:hAnsi="Calibri" w:cs="Arial Unicode MS"/>
      <w:color w:val="000000"/>
      <w:sz w:val="22"/>
      <w:u w:color="000000"/>
      <w:lang w:val="en-US"/>
      <w14:textOutline w14:w="0" w14:cap="flat" w14:cmpd="sng" w14:algn="ctr">
        <w14:noFill/>
        <w14:prstDash w14:val="solid"/>
        <w14:bevel/>
      </w14:textOutline>
    </w:rPr>
  </w:style>
  <w:style w:type="paragraph" w:styleId="BodyText2">
    <w:name w:val="Body Text 2"/>
    <w:basedOn w:val="Normal"/>
    <w:qFormat/>
    <w:pPr>
      <w:jc w:val="both"/>
    </w:pPr>
    <w:rPr>
      <w:sz w:val="24"/>
    </w:rPr>
  </w:style>
  <w:style w:type="paragraph" w:customStyle="1" w:styleId="PreformattedText">
    <w:name w:val="Preformatted Text"/>
    <w:basedOn w:val="Normal"/>
    <w:qFormat/>
    <w:rPr>
      <w:rFonts w:ascii="Liberation Mono" w:eastAsia="Liberation Mono" w:hAnsi="Liberation Mono" w:cs="Liberation Mono"/>
    </w:rPr>
  </w:style>
  <w:style w:type="character" w:styleId="Hyperlink">
    <w:name w:val="Hyperlink"/>
    <w:basedOn w:val="DefaultParagraphFont"/>
    <w:uiPriority w:val="99"/>
    <w:unhideWhenUsed/>
    <w:rsid w:val="00165E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86841">
      <w:bodyDiv w:val="1"/>
      <w:marLeft w:val="0"/>
      <w:marRight w:val="0"/>
      <w:marTop w:val="0"/>
      <w:marBottom w:val="0"/>
      <w:divBdr>
        <w:top w:val="none" w:sz="0" w:space="0" w:color="auto"/>
        <w:left w:val="none" w:sz="0" w:space="0" w:color="auto"/>
        <w:bottom w:val="none" w:sz="0" w:space="0" w:color="auto"/>
        <w:right w:val="none" w:sz="0" w:space="0" w:color="auto"/>
      </w:divBdr>
    </w:div>
    <w:div w:id="1422484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hairman@shb.camra.org.uk"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thegg@swansby.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484</Words>
  <Characters>2764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Coll</dc:creator>
  <dc:description/>
  <cp:lastModifiedBy>Kevin Travers</cp:lastModifiedBy>
  <cp:revision>43</cp:revision>
  <cp:lastPrinted>2021-11-08T09:58:00Z</cp:lastPrinted>
  <dcterms:created xsi:type="dcterms:W3CDTF">2022-06-22T07:58:00Z</dcterms:created>
  <dcterms:modified xsi:type="dcterms:W3CDTF">2023-06-29T14:32:00Z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